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6006F" w14:textId="4EF532DB" w:rsidR="003F72E5" w:rsidRPr="005F149B" w:rsidRDefault="003F72E5" w:rsidP="003F72E5">
      <w:pPr>
        <w:widowControl w:val="0"/>
        <w:autoSpaceDE w:val="0"/>
        <w:autoSpaceDN w:val="0"/>
        <w:spacing w:before="77" w:after="0"/>
        <w:ind w:left="2880" w:right="2449" w:hanging="42"/>
        <w:jc w:val="center"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  <w:b/>
          <w:bCs/>
          <w:spacing w:val="-2"/>
          <w:w w:val="110"/>
          <w:u w:color="000000"/>
        </w:rPr>
        <w:t>Transportation Advisory</w:t>
      </w:r>
      <w:r w:rsidRPr="005F149B">
        <w:rPr>
          <w:rFonts w:ascii="Calibri" w:eastAsia="Calibri" w:hAnsi="Calibri" w:cs="Calibri"/>
          <w:b/>
          <w:bCs/>
          <w:spacing w:val="-5"/>
          <w:w w:val="110"/>
          <w:u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spacing w:val="-2"/>
          <w:w w:val="110"/>
          <w:u w:color="000000"/>
        </w:rPr>
        <w:t>Subcommittee</w:t>
      </w:r>
      <w:r w:rsidR="00F35F8B">
        <w:rPr>
          <w:rFonts w:ascii="Calibri" w:eastAsia="Calibri" w:hAnsi="Calibri" w:cs="Calibri"/>
          <w:b/>
          <w:bCs/>
          <w:spacing w:val="-2"/>
          <w:w w:val="110"/>
          <w:u w:color="000000"/>
        </w:rPr>
        <w:t xml:space="preserve"> August 12</w:t>
      </w:r>
      <w:r w:rsidRPr="005F149B">
        <w:rPr>
          <w:rFonts w:ascii="Calibri" w:eastAsia="Calibri" w:hAnsi="Calibri" w:cs="Calibri"/>
          <w:b/>
          <w:bCs/>
          <w:w w:val="110"/>
          <w:u w:color="000000"/>
        </w:rPr>
        <w:t>,</w:t>
      </w:r>
      <w:r w:rsidRPr="005F149B">
        <w:rPr>
          <w:rFonts w:ascii="Calibri" w:eastAsia="Calibri" w:hAnsi="Calibri" w:cs="Calibri"/>
          <w:b/>
          <w:bCs/>
          <w:spacing w:val="-3"/>
          <w:w w:val="110"/>
          <w:u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color="000000"/>
        </w:rPr>
        <w:t>2025 -</w:t>
      </w:r>
      <w:r w:rsidRPr="005F149B">
        <w:rPr>
          <w:rFonts w:ascii="Calibri" w:eastAsia="Calibri" w:hAnsi="Calibri" w:cs="Calibri"/>
          <w:b/>
          <w:bCs/>
          <w:spacing w:val="-8"/>
          <w:w w:val="110"/>
          <w:u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color="000000"/>
        </w:rPr>
        <w:t>Meeting</w:t>
      </w:r>
      <w:r w:rsidRPr="005F149B">
        <w:rPr>
          <w:rFonts w:ascii="Calibri" w:eastAsia="Calibri" w:hAnsi="Calibri" w:cs="Calibri"/>
          <w:b/>
          <w:bCs/>
          <w:spacing w:val="-7"/>
          <w:w w:val="110"/>
          <w:u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color="000000"/>
        </w:rPr>
        <w:t>Minutes</w:t>
      </w:r>
    </w:p>
    <w:p w14:paraId="2BFB8ADA" w14:textId="77777777" w:rsidR="003F72E5" w:rsidRPr="005F149B" w:rsidRDefault="003F72E5" w:rsidP="003F72E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</w:rPr>
      </w:pPr>
    </w:p>
    <w:p w14:paraId="6C0A8F94" w14:textId="77777777" w:rsidR="003F72E5" w:rsidRPr="005F149B" w:rsidRDefault="003F72E5" w:rsidP="003F72E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</w:rPr>
      </w:pPr>
    </w:p>
    <w:p w14:paraId="0022E03E" w14:textId="48128514" w:rsidR="003F72E5" w:rsidRPr="005F149B" w:rsidRDefault="005124D1" w:rsidP="00EB27D1">
      <w:pPr>
        <w:widowControl w:val="0"/>
        <w:tabs>
          <w:tab w:val="left" w:pos="5160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</w:rPr>
      </w:pPr>
      <w:bookmarkStart w:id="0" w:name="_Hlk174440785"/>
      <w:bookmarkStart w:id="1" w:name="_Hlk191557548"/>
      <w:r>
        <w:rPr>
          <w:rFonts w:ascii="Calibri" w:eastAsia="Calibri" w:hAnsi="Calibri" w:cs="Calibri"/>
          <w:b/>
          <w:spacing w:val="-2"/>
          <w:w w:val="110"/>
          <w:u w:val="single"/>
        </w:rPr>
        <w:t>Attendees:</w:t>
      </w:r>
      <w:r w:rsidR="00EB27D1">
        <w:rPr>
          <w:rFonts w:ascii="Calibri" w:eastAsia="Calibri" w:hAnsi="Calibri" w:cs="Calibri"/>
          <w:b/>
        </w:rPr>
        <w:tab/>
      </w:r>
      <w:bookmarkEnd w:id="0"/>
    </w:p>
    <w:bookmarkEnd w:id="1"/>
    <w:p w14:paraId="6FDA7470" w14:textId="77777777" w:rsidR="005124D1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Lydia Hennick</w:t>
      </w:r>
    </w:p>
    <w:p w14:paraId="42F2762D" w14:textId="11864515" w:rsidR="00EB27D1" w:rsidRDefault="00512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Vanessa Jackson</w:t>
      </w:r>
      <w:r w:rsidR="002764D1">
        <w:rPr>
          <w:rFonts w:ascii="Calibri" w:eastAsia="Calibri" w:hAnsi="Calibri" w:cs="Calibri"/>
        </w:rPr>
        <w:tab/>
      </w:r>
    </w:p>
    <w:p w14:paraId="32C98DE6" w14:textId="24026027" w:rsidR="00EB27D1" w:rsidRDefault="003F72E5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Celeste Crocker</w:t>
      </w:r>
      <w:r w:rsidR="002764D1">
        <w:rPr>
          <w:rFonts w:ascii="Calibri" w:eastAsia="Calibri" w:hAnsi="Calibri" w:cs="Calibri"/>
        </w:rPr>
        <w:tab/>
      </w:r>
    </w:p>
    <w:p w14:paraId="054F37BB" w14:textId="753D3F5D" w:rsidR="00EB27D1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Rosie Kaur</w:t>
      </w:r>
      <w:r w:rsidR="002764D1">
        <w:rPr>
          <w:rFonts w:ascii="Calibri" w:eastAsia="Calibri" w:hAnsi="Calibri" w:cs="Calibri"/>
        </w:rPr>
        <w:tab/>
      </w:r>
    </w:p>
    <w:p w14:paraId="4C7BF631" w14:textId="35680508" w:rsidR="002764D1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Frankie Evans</w:t>
      </w:r>
      <w:r w:rsidR="002764D1">
        <w:rPr>
          <w:rFonts w:ascii="Calibri" w:eastAsia="Calibri" w:hAnsi="Calibri" w:cs="Calibri"/>
        </w:rPr>
        <w:tab/>
      </w:r>
    </w:p>
    <w:p w14:paraId="6168FDBE" w14:textId="7A16BEFC" w:rsidR="002764D1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Chad Wade</w:t>
      </w:r>
      <w:r w:rsidR="003F72E5">
        <w:rPr>
          <w:rFonts w:ascii="Calibri" w:eastAsia="Calibri" w:hAnsi="Calibri" w:cs="Calibri"/>
        </w:rPr>
        <w:tab/>
      </w:r>
    </w:p>
    <w:p w14:paraId="717A0A2E" w14:textId="01A3BDF8" w:rsidR="00EB27D1" w:rsidRDefault="003F72E5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Dawn Hunt</w:t>
      </w:r>
      <w:r w:rsidR="002764D1">
        <w:rPr>
          <w:rFonts w:ascii="Calibri" w:eastAsia="Calibri" w:hAnsi="Calibri" w:cs="Calibri"/>
        </w:rPr>
        <w:tab/>
      </w:r>
    </w:p>
    <w:p w14:paraId="2F7D4350" w14:textId="20A72D36" w:rsidR="003F72E5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Sandra Hudson</w:t>
      </w:r>
    </w:p>
    <w:p w14:paraId="77A045B0" w14:textId="4C10F660" w:rsidR="00EB27D1" w:rsidRDefault="00276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Amye Josselyn-Key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57F1F73E" w14:textId="13B54EF3" w:rsidR="00EB27D1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Lynn Stockman</w:t>
      </w:r>
      <w:r w:rsidR="002764D1">
        <w:rPr>
          <w:rFonts w:ascii="Calibri" w:eastAsia="Calibri" w:hAnsi="Calibri" w:cs="Calibri"/>
        </w:rPr>
        <w:tab/>
      </w:r>
    </w:p>
    <w:p w14:paraId="392AD8B3" w14:textId="5F897358" w:rsidR="003F72E5" w:rsidRDefault="00276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John Paravisini</w:t>
      </w:r>
    </w:p>
    <w:p w14:paraId="16FE3705" w14:textId="77777777" w:rsidR="002764D1" w:rsidRDefault="00276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Doug Wright</w:t>
      </w:r>
    </w:p>
    <w:p w14:paraId="56B98ED0" w14:textId="77777777" w:rsidR="005124D1" w:rsidRDefault="00512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Mary Beth Fields</w:t>
      </w:r>
    </w:p>
    <w:p w14:paraId="6D2F0464" w14:textId="77777777" w:rsidR="005124D1" w:rsidRDefault="00512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Margaret Tucker</w:t>
      </w:r>
    </w:p>
    <w:p w14:paraId="637E91AC" w14:textId="77777777" w:rsidR="005124D1" w:rsidRDefault="00512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Lisa Evans</w:t>
      </w:r>
    </w:p>
    <w:p w14:paraId="783FD3D3" w14:textId="77777777" w:rsidR="005124D1" w:rsidRDefault="00512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Mark Watts</w:t>
      </w:r>
    </w:p>
    <w:p w14:paraId="1C5B68B9" w14:textId="77777777" w:rsidR="005124D1" w:rsidRDefault="00512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Janette Tanis</w:t>
      </w:r>
    </w:p>
    <w:p w14:paraId="2E6CC8BA" w14:textId="77777777" w:rsidR="00A56DFD" w:rsidRDefault="00512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Dayna Jackson</w:t>
      </w:r>
    </w:p>
    <w:p w14:paraId="3BC821DF" w14:textId="10F4923D" w:rsidR="003F72E5" w:rsidRDefault="00A56DFD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Jordan Desai</w:t>
      </w:r>
      <w:r w:rsidR="003F72E5">
        <w:rPr>
          <w:rFonts w:ascii="Calibri" w:eastAsia="Calibri" w:hAnsi="Calibri" w:cs="Calibri"/>
        </w:rPr>
        <w:tab/>
        <w:t xml:space="preserve"> </w:t>
      </w:r>
    </w:p>
    <w:p w14:paraId="07C82F7F" w14:textId="77777777" w:rsidR="003F72E5" w:rsidRPr="005F149B" w:rsidRDefault="003F72E5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</w:p>
    <w:p w14:paraId="25D2D98E" w14:textId="77777777" w:rsidR="003F72E5" w:rsidRPr="005F149B" w:rsidRDefault="003F72E5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ind w:left="120"/>
        <w:contextualSpacing/>
        <w:rPr>
          <w:rFonts w:ascii="Calibri" w:eastAsia="Calibri" w:hAnsi="Calibri" w:cs="Calibri"/>
        </w:rPr>
      </w:pPr>
      <w:r w:rsidRPr="005F149B">
        <w:rPr>
          <w:rFonts w:ascii="Calibri" w:eastAsia="Calibri" w:hAnsi="Calibri" w:cs="Calibri"/>
        </w:rPr>
        <w:tab/>
      </w:r>
      <w:r w:rsidRPr="005F149B">
        <w:rPr>
          <w:rFonts w:ascii="Calibri" w:eastAsia="Calibri" w:hAnsi="Calibri" w:cs="Calibri"/>
        </w:rPr>
        <w:tab/>
      </w:r>
    </w:p>
    <w:p w14:paraId="24F0DBD4" w14:textId="77777777" w:rsidR="003F72E5" w:rsidRPr="005F149B" w:rsidRDefault="003F72E5" w:rsidP="002764D1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  <w:b/>
          <w:bCs/>
          <w:spacing w:val="2"/>
          <w:u w:val="single" w:color="000000"/>
        </w:rPr>
        <w:t>Previous</w:t>
      </w:r>
      <w:r w:rsidRPr="005F149B">
        <w:rPr>
          <w:rFonts w:ascii="Calibri" w:eastAsia="Calibri" w:hAnsi="Calibri" w:cs="Calibri"/>
          <w:b/>
          <w:bCs/>
          <w:spacing w:val="33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spacing w:val="2"/>
          <w:u w:val="single" w:color="000000"/>
        </w:rPr>
        <w:t>Meeting</w:t>
      </w:r>
      <w:r w:rsidRPr="005F149B">
        <w:rPr>
          <w:rFonts w:ascii="Calibri" w:eastAsia="Calibri" w:hAnsi="Calibri" w:cs="Calibri"/>
          <w:b/>
          <w:bCs/>
          <w:spacing w:val="35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spacing w:val="2"/>
          <w:u w:val="single" w:color="000000"/>
        </w:rPr>
        <w:t>Minutes</w:t>
      </w:r>
      <w:r w:rsidRPr="005F149B">
        <w:rPr>
          <w:rFonts w:ascii="Calibri" w:eastAsia="Calibri" w:hAnsi="Calibri" w:cs="Calibri"/>
          <w:b/>
          <w:bCs/>
          <w:spacing w:val="38"/>
          <w:u w:val="single" w:color="000000"/>
        </w:rPr>
        <w:t xml:space="preserve"> </w:t>
      </w:r>
    </w:p>
    <w:p w14:paraId="472E132E" w14:textId="11CEFAE5" w:rsidR="003F72E5" w:rsidRDefault="003F72E5" w:rsidP="003F72E5">
      <w:pPr>
        <w:widowControl w:val="0"/>
        <w:autoSpaceDE w:val="0"/>
        <w:autoSpaceDN w:val="0"/>
        <w:spacing w:before="22" w:after="0" w:line="232" w:lineRule="auto"/>
        <w:ind w:left="125" w:right="168" w:hanging="1"/>
        <w:rPr>
          <w:rFonts w:ascii="Calibri" w:eastAsia="Calibri" w:hAnsi="Calibri" w:cs="Calibri"/>
          <w:w w:val="105"/>
        </w:rPr>
      </w:pPr>
      <w:r w:rsidRPr="005F149B">
        <w:rPr>
          <w:rFonts w:ascii="Calibri" w:eastAsia="Calibri" w:hAnsi="Calibri" w:cs="Calibri"/>
          <w:w w:val="105"/>
        </w:rPr>
        <w:t>The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Committee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was advised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that</w:t>
      </w:r>
      <w:r w:rsidRPr="005F149B">
        <w:rPr>
          <w:rFonts w:ascii="Calibri" w:eastAsia="Calibri" w:hAnsi="Calibri" w:cs="Calibri"/>
          <w:spacing w:val="-4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the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meeting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minutes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will</w:t>
      </w:r>
      <w:r w:rsidRPr="005F149B">
        <w:rPr>
          <w:rFonts w:ascii="Calibri" w:eastAsia="Calibri" w:hAnsi="Calibri" w:cs="Calibri"/>
          <w:spacing w:val="-4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be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available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on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the website.</w:t>
      </w:r>
    </w:p>
    <w:p w14:paraId="4DA2AA45" w14:textId="77777777" w:rsidR="003F72E5" w:rsidRPr="005F149B" w:rsidRDefault="003F72E5" w:rsidP="003F72E5">
      <w:pPr>
        <w:widowControl w:val="0"/>
        <w:autoSpaceDE w:val="0"/>
        <w:autoSpaceDN w:val="0"/>
        <w:spacing w:before="247" w:after="0" w:line="240" w:lineRule="auto"/>
        <w:rPr>
          <w:rFonts w:ascii="Calibri" w:eastAsia="Calibri" w:hAnsi="Calibri" w:cs="Calibri"/>
        </w:rPr>
      </w:pPr>
    </w:p>
    <w:p w14:paraId="746AFBBE" w14:textId="77777777" w:rsidR="003F72E5" w:rsidRPr="005F149B" w:rsidRDefault="003F72E5" w:rsidP="002764D1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Welcome</w:t>
      </w:r>
      <w:r w:rsidRPr="005F149B">
        <w:rPr>
          <w:rFonts w:ascii="Calibri" w:eastAsia="Calibri" w:hAnsi="Calibri" w:cs="Calibri"/>
          <w:b/>
          <w:bCs/>
          <w:spacing w:val="-8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Committee</w:t>
      </w:r>
      <w:r w:rsidRPr="005F149B">
        <w:rPr>
          <w:rFonts w:ascii="Calibri" w:eastAsia="Calibri" w:hAnsi="Calibri" w:cs="Calibri"/>
          <w:b/>
          <w:bCs/>
          <w:spacing w:val="-5"/>
          <w:w w:val="110"/>
          <w:u w:val="single" w:color="000000"/>
        </w:rPr>
        <w:t xml:space="preserve"> </w:t>
      </w:r>
    </w:p>
    <w:p w14:paraId="6556F91A" w14:textId="77843008" w:rsidR="005923F6" w:rsidRDefault="003F72E5" w:rsidP="0069620A">
      <w:pPr>
        <w:widowControl w:val="0"/>
        <w:autoSpaceDE w:val="0"/>
        <w:autoSpaceDN w:val="0"/>
        <w:spacing w:before="22" w:after="0"/>
        <w:rPr>
          <w:rFonts w:ascii="Calibri" w:eastAsia="Calibri" w:hAnsi="Calibri" w:cs="Calibri"/>
        </w:rPr>
      </w:pPr>
      <w:r w:rsidRPr="005F149B">
        <w:rPr>
          <w:rFonts w:ascii="Calibri" w:eastAsia="Calibri" w:hAnsi="Calibri" w:cs="Calibri"/>
        </w:rPr>
        <w:t xml:space="preserve"> Topics </w:t>
      </w:r>
      <w:r w:rsidR="005923F6">
        <w:rPr>
          <w:rFonts w:ascii="Calibri" w:eastAsia="Calibri" w:hAnsi="Calibri" w:cs="Calibri"/>
        </w:rPr>
        <w:t>d</w:t>
      </w:r>
      <w:r w:rsidRPr="005F149B">
        <w:rPr>
          <w:rFonts w:ascii="Calibri" w:eastAsia="Calibri" w:hAnsi="Calibri" w:cs="Calibri"/>
        </w:rPr>
        <w:t xml:space="preserve">iscussed: </w:t>
      </w:r>
    </w:p>
    <w:p w14:paraId="4699AD5E" w14:textId="77777777" w:rsidR="005923F6" w:rsidRDefault="003F72E5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 w:rsidRPr="005923F6">
        <w:rPr>
          <w:rFonts w:ascii="Calibri" w:eastAsia="Calibri" w:hAnsi="Calibri" w:cs="Calibri"/>
        </w:rPr>
        <w:t xml:space="preserve">Performance </w:t>
      </w:r>
      <w:r w:rsidR="005923F6">
        <w:rPr>
          <w:rFonts w:ascii="Calibri" w:eastAsia="Calibri" w:hAnsi="Calibri" w:cs="Calibri"/>
        </w:rPr>
        <w:t>and General Updates</w:t>
      </w:r>
      <w:r w:rsidRPr="005923F6">
        <w:rPr>
          <w:rFonts w:ascii="Calibri" w:eastAsia="Calibri" w:hAnsi="Calibri" w:cs="Calibri"/>
        </w:rPr>
        <w:t xml:space="preserve"> </w:t>
      </w:r>
    </w:p>
    <w:p w14:paraId="70DCCF53" w14:textId="77777777" w:rsidR="005923F6" w:rsidRDefault="005923F6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Grievance Resolution</w:t>
      </w:r>
    </w:p>
    <w:p w14:paraId="0E58175E" w14:textId="77777777" w:rsidR="005923F6" w:rsidRDefault="003F72E5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 w:rsidRPr="005923F6">
        <w:rPr>
          <w:rFonts w:ascii="Calibri" w:eastAsia="Calibri" w:hAnsi="Calibri" w:cs="Calibri"/>
        </w:rPr>
        <w:t>Transportation Partner Update</w:t>
      </w:r>
    </w:p>
    <w:p w14:paraId="221F4341" w14:textId="77777777" w:rsidR="005923F6" w:rsidRDefault="005923F6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Technology Updates</w:t>
      </w:r>
    </w:p>
    <w:p w14:paraId="745E8EFB" w14:textId="77777777" w:rsidR="005923F6" w:rsidRDefault="003F72E5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 w:rsidRPr="005923F6">
        <w:rPr>
          <w:rFonts w:ascii="Calibri" w:eastAsia="Calibri" w:hAnsi="Calibri" w:cs="Calibri"/>
        </w:rPr>
        <w:t>Contact Center Updates</w:t>
      </w:r>
    </w:p>
    <w:p w14:paraId="5439CFD4" w14:textId="77777777" w:rsidR="005923F6" w:rsidRDefault="005923F6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Modivcare Meetings and Training Schedules</w:t>
      </w:r>
    </w:p>
    <w:p w14:paraId="4748B0B1" w14:textId="2958F19D" w:rsidR="003F72E5" w:rsidRPr="005923F6" w:rsidRDefault="003F72E5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 w:rsidRPr="005923F6">
        <w:rPr>
          <w:rFonts w:ascii="Calibri" w:eastAsia="Calibri" w:hAnsi="Calibri" w:cs="Calibri"/>
        </w:rPr>
        <w:t>Open Discussions</w:t>
      </w:r>
    </w:p>
    <w:p w14:paraId="4AAF5C21" w14:textId="77777777" w:rsidR="003F72E5" w:rsidRPr="005F149B" w:rsidRDefault="003F72E5" w:rsidP="003F72E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</w:p>
    <w:p w14:paraId="446E320F" w14:textId="77777777" w:rsidR="003F72E5" w:rsidRPr="005F149B" w:rsidRDefault="003F72E5" w:rsidP="003F72E5">
      <w:pPr>
        <w:widowControl w:val="0"/>
        <w:autoSpaceDE w:val="0"/>
        <w:autoSpaceDN w:val="0"/>
        <w:spacing w:before="42" w:after="0" w:line="240" w:lineRule="auto"/>
        <w:contextualSpacing/>
        <w:rPr>
          <w:rFonts w:ascii="Calibri" w:eastAsia="Calibri" w:hAnsi="Calibri" w:cs="Calibri"/>
        </w:rPr>
      </w:pPr>
    </w:p>
    <w:p w14:paraId="5893F69A" w14:textId="77777777" w:rsidR="005923F6" w:rsidRPr="005923F6" w:rsidRDefault="005923F6" w:rsidP="005923F6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Calibri" w:eastAsia="Calibri" w:hAnsi="Calibri" w:cs="Calibri"/>
          <w:w w:val="110"/>
        </w:rPr>
      </w:pPr>
    </w:p>
    <w:p w14:paraId="759A45AF" w14:textId="0A12C3BE" w:rsidR="005A4030" w:rsidRPr="0089569A" w:rsidRDefault="003F72E5" w:rsidP="0089569A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Performance</w:t>
      </w:r>
      <w:r w:rsidRPr="005F149B">
        <w:rPr>
          <w:rFonts w:ascii="Calibri" w:eastAsia="Calibri" w:hAnsi="Calibri" w:cs="Calibri"/>
          <w:b/>
          <w:bCs/>
          <w:spacing w:val="-13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and</w:t>
      </w:r>
      <w:r w:rsidRPr="005F149B">
        <w:rPr>
          <w:rFonts w:ascii="Calibri" w:eastAsia="Calibri" w:hAnsi="Calibri" w:cs="Calibri"/>
          <w:b/>
          <w:bCs/>
          <w:spacing w:val="-13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General</w:t>
      </w:r>
      <w:r w:rsidRPr="005F149B">
        <w:rPr>
          <w:rFonts w:ascii="Calibri" w:eastAsia="Calibri" w:hAnsi="Calibri" w:cs="Calibri"/>
          <w:b/>
          <w:bCs/>
          <w:spacing w:val="-11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spacing w:val="-2"/>
          <w:w w:val="110"/>
          <w:u w:val="single" w:color="000000"/>
        </w:rPr>
        <w:t>Updates</w:t>
      </w:r>
    </w:p>
    <w:p w14:paraId="621A86DD" w14:textId="4989D29A" w:rsidR="0089569A" w:rsidRDefault="0089569A" w:rsidP="005A4030">
      <w:pPr>
        <w:widowControl w:val="0"/>
        <w:autoSpaceDE w:val="0"/>
        <w:autoSpaceDN w:val="0"/>
        <w:spacing w:before="77" w:after="0" w:line="240" w:lineRule="auto"/>
        <w:contextualSpacing/>
        <w:outlineLvl w:val="0"/>
        <w:rPr>
          <w:rFonts w:ascii="Calibri" w:eastAsia="Calibri" w:hAnsi="Calibri" w:cs="Calibri"/>
          <w:spacing w:val="-2"/>
          <w:w w:val="115"/>
        </w:rPr>
      </w:pPr>
      <w:r w:rsidRPr="0089569A">
        <w:rPr>
          <w:rFonts w:ascii="Calibri" w:eastAsia="Calibri" w:hAnsi="Calibri" w:cs="Calibri"/>
          <w:spacing w:val="-2"/>
          <w:w w:val="115"/>
        </w:rPr>
        <w:t>The following question w</w:t>
      </w:r>
      <w:r>
        <w:rPr>
          <w:rFonts w:ascii="Calibri" w:eastAsia="Calibri" w:hAnsi="Calibri" w:cs="Calibri"/>
          <w:spacing w:val="-2"/>
          <w:w w:val="115"/>
        </w:rPr>
        <w:t xml:space="preserve">as </w:t>
      </w:r>
      <w:r w:rsidRPr="0089569A">
        <w:rPr>
          <w:rFonts w:ascii="Calibri" w:eastAsia="Calibri" w:hAnsi="Calibri" w:cs="Calibri"/>
          <w:spacing w:val="-2"/>
          <w:w w:val="115"/>
        </w:rPr>
        <w:t>asked:</w:t>
      </w:r>
    </w:p>
    <w:p w14:paraId="12EC8231" w14:textId="77777777" w:rsidR="003A2645" w:rsidRDefault="003A2645" w:rsidP="005A4030">
      <w:pPr>
        <w:widowControl w:val="0"/>
        <w:autoSpaceDE w:val="0"/>
        <w:autoSpaceDN w:val="0"/>
        <w:spacing w:before="77" w:after="0" w:line="240" w:lineRule="auto"/>
        <w:contextualSpacing/>
        <w:outlineLvl w:val="0"/>
        <w:rPr>
          <w:rFonts w:ascii="Calibri" w:eastAsia="Calibri" w:hAnsi="Calibri" w:cs="Calibri"/>
          <w:spacing w:val="-2"/>
          <w:w w:val="115"/>
        </w:rPr>
      </w:pPr>
    </w:p>
    <w:p w14:paraId="11B017DD" w14:textId="6AFC9B98" w:rsidR="0089569A" w:rsidRPr="003A2645" w:rsidRDefault="0089569A" w:rsidP="003A2645">
      <w:pPr>
        <w:widowControl w:val="0"/>
        <w:autoSpaceDE w:val="0"/>
        <w:autoSpaceDN w:val="0"/>
        <w:spacing w:before="77" w:after="0" w:line="240" w:lineRule="auto"/>
        <w:outlineLvl w:val="0"/>
        <w:rPr>
          <w:rFonts w:ascii="Calibri" w:eastAsia="Calibri" w:hAnsi="Calibri" w:cs="Calibri"/>
          <w:spacing w:val="-2"/>
          <w:w w:val="115"/>
        </w:rPr>
      </w:pPr>
      <w:r w:rsidRPr="003A2645">
        <w:rPr>
          <w:rFonts w:ascii="Calibri" w:eastAsia="Calibri" w:hAnsi="Calibri" w:cs="Calibri"/>
          <w:spacing w:val="-2"/>
          <w:w w:val="115"/>
        </w:rPr>
        <w:t>What</w:t>
      </w:r>
      <w:r w:rsidR="007C233A" w:rsidRPr="003A2645">
        <w:rPr>
          <w:rFonts w:ascii="Calibri" w:eastAsia="Calibri" w:hAnsi="Calibri" w:cs="Calibri"/>
          <w:spacing w:val="-2"/>
          <w:w w:val="115"/>
        </w:rPr>
        <w:t>’s</w:t>
      </w:r>
      <w:r w:rsidRPr="003A2645">
        <w:rPr>
          <w:rFonts w:ascii="Calibri" w:eastAsia="Calibri" w:hAnsi="Calibri" w:cs="Calibri"/>
          <w:spacing w:val="-2"/>
          <w:w w:val="115"/>
        </w:rPr>
        <w:t xml:space="preserve"> included in the NVA</w:t>
      </w:r>
      <w:r w:rsidR="00594614" w:rsidRPr="003A2645">
        <w:rPr>
          <w:rFonts w:ascii="Calibri" w:eastAsia="Calibri" w:hAnsi="Calibri" w:cs="Calibri"/>
          <w:spacing w:val="-2"/>
          <w:w w:val="115"/>
        </w:rPr>
        <w:t xml:space="preserve"> numbers</w:t>
      </w:r>
      <w:r w:rsidRPr="003A2645">
        <w:rPr>
          <w:rFonts w:ascii="Calibri" w:eastAsia="Calibri" w:hAnsi="Calibri" w:cs="Calibri"/>
          <w:spacing w:val="-2"/>
          <w:w w:val="115"/>
        </w:rPr>
        <w:t xml:space="preserve"> (no vehicle available)?</w:t>
      </w:r>
    </w:p>
    <w:p w14:paraId="764E62C5" w14:textId="1D3124E4" w:rsidR="0089569A" w:rsidRPr="002154D2" w:rsidRDefault="002154D2" w:rsidP="002154D2">
      <w:pPr>
        <w:widowControl w:val="0"/>
        <w:autoSpaceDE w:val="0"/>
        <w:autoSpaceDN w:val="0"/>
        <w:spacing w:before="77" w:after="0" w:line="240" w:lineRule="auto"/>
        <w:outlineLvl w:val="0"/>
        <w:rPr>
          <w:rFonts w:ascii="Calibri" w:eastAsia="Calibri" w:hAnsi="Calibri" w:cs="Calibri"/>
          <w:spacing w:val="-2"/>
          <w:w w:val="115"/>
        </w:rPr>
      </w:pPr>
      <w:r w:rsidRPr="00594614">
        <w:rPr>
          <w:rFonts w:ascii="Calibri" w:eastAsia="Calibri" w:hAnsi="Calibri" w:cs="Calibri"/>
          <w:i/>
          <w:iCs/>
          <w:spacing w:val="-2"/>
          <w:w w:val="115"/>
        </w:rPr>
        <w:t>Response:</w:t>
      </w:r>
      <w:r>
        <w:rPr>
          <w:rFonts w:ascii="Calibri" w:eastAsia="Calibri" w:hAnsi="Calibri" w:cs="Calibri"/>
          <w:spacing w:val="-2"/>
          <w:w w:val="115"/>
        </w:rPr>
        <w:t xml:space="preserve"> </w:t>
      </w:r>
      <w:r w:rsidR="0089569A" w:rsidRPr="002154D2">
        <w:rPr>
          <w:rFonts w:ascii="Calibri" w:eastAsia="Calibri" w:hAnsi="Calibri" w:cs="Calibri"/>
          <w:spacing w:val="-2"/>
          <w:w w:val="115"/>
        </w:rPr>
        <w:t>Transportation providers were contacted in the county and surrounding area, all TP said “no’ to the request.</w:t>
      </w:r>
    </w:p>
    <w:p w14:paraId="1828DC7F" w14:textId="77777777" w:rsidR="0089569A" w:rsidRPr="00C06863" w:rsidRDefault="0089569A" w:rsidP="00C06863">
      <w:pPr>
        <w:widowControl w:val="0"/>
        <w:autoSpaceDE w:val="0"/>
        <w:autoSpaceDN w:val="0"/>
        <w:spacing w:before="77" w:after="0" w:line="240" w:lineRule="auto"/>
        <w:outlineLvl w:val="0"/>
        <w:rPr>
          <w:rFonts w:ascii="Calibri" w:eastAsia="Calibri" w:hAnsi="Calibri" w:cs="Calibri"/>
          <w:spacing w:val="-2"/>
          <w:w w:val="115"/>
        </w:rPr>
      </w:pPr>
    </w:p>
    <w:p w14:paraId="1CE5675E" w14:textId="77777777" w:rsidR="003F72E5" w:rsidRPr="005F149B" w:rsidRDefault="003F72E5" w:rsidP="002764D1">
      <w:pPr>
        <w:widowControl w:val="0"/>
        <w:autoSpaceDE w:val="0"/>
        <w:autoSpaceDN w:val="0"/>
        <w:spacing w:before="77" w:after="0" w:line="240" w:lineRule="auto"/>
        <w:contextualSpacing/>
        <w:outlineLvl w:val="0"/>
        <w:rPr>
          <w:rFonts w:ascii="Calibri" w:eastAsia="Calibri" w:hAnsi="Calibri" w:cs="Calibri"/>
          <w:u w:color="000000"/>
        </w:rPr>
      </w:pPr>
      <w:r w:rsidRPr="005F149B">
        <w:rPr>
          <w:rFonts w:ascii="Calibri" w:eastAsia="Calibri" w:hAnsi="Calibri" w:cs="Calibri"/>
          <w:b/>
          <w:bCs/>
          <w:spacing w:val="-2"/>
          <w:w w:val="115"/>
          <w:u w:val="single" w:color="000000"/>
        </w:rPr>
        <w:t xml:space="preserve">Grievance Resolution </w:t>
      </w:r>
    </w:p>
    <w:p w14:paraId="3739A252" w14:textId="75EDFF95" w:rsidR="003F72E5" w:rsidRPr="009925F6" w:rsidRDefault="009925F6" w:rsidP="003F72E5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w w:val="105"/>
        </w:rPr>
      </w:pPr>
      <w:r w:rsidRPr="009925F6">
        <w:rPr>
          <w:rFonts w:ascii="Calibri" w:eastAsia="Calibri" w:hAnsi="Calibri" w:cs="Calibri"/>
          <w:w w:val="105"/>
        </w:rPr>
        <w:t>SCDHHS has seen a decrease in complaints received.</w:t>
      </w:r>
    </w:p>
    <w:p w14:paraId="7AFF7E89" w14:textId="77777777" w:rsidR="009925F6" w:rsidRPr="005F149B" w:rsidRDefault="009925F6" w:rsidP="003F72E5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w w:val="105"/>
          <w:u w:val="single" w:color="000000"/>
        </w:rPr>
      </w:pPr>
    </w:p>
    <w:p w14:paraId="4641F512" w14:textId="33846437" w:rsidR="006C75B9" w:rsidRPr="00594614" w:rsidRDefault="003F72E5" w:rsidP="00594614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  <w:b/>
          <w:bCs/>
          <w:w w:val="105"/>
          <w:u w:val="single" w:color="000000"/>
        </w:rPr>
        <w:t>Transportation</w:t>
      </w:r>
      <w:r w:rsidRPr="005F149B">
        <w:rPr>
          <w:rFonts w:ascii="Calibri" w:eastAsia="Calibri" w:hAnsi="Calibri" w:cs="Calibri"/>
          <w:b/>
          <w:bCs/>
          <w:spacing w:val="22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spacing w:val="-2"/>
          <w:w w:val="110"/>
          <w:u w:val="single" w:color="000000"/>
        </w:rPr>
        <w:t>Partner Updates</w:t>
      </w:r>
      <w:r w:rsidR="006C75B9">
        <w:rPr>
          <w:rFonts w:ascii="Calibri" w:eastAsia="Calibri" w:hAnsi="Calibri" w:cs="Calibri"/>
        </w:rPr>
        <w:t xml:space="preserve">  </w:t>
      </w:r>
    </w:p>
    <w:p w14:paraId="310BC6D6" w14:textId="5505C0FC" w:rsidR="009405D4" w:rsidRDefault="003F72E5" w:rsidP="006C75B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</w:rPr>
      </w:pPr>
      <w:r w:rsidRPr="005F149B">
        <w:rPr>
          <w:rFonts w:ascii="Calibri" w:eastAsia="Calibri" w:hAnsi="Calibri" w:cs="Calibri"/>
        </w:rPr>
        <w:t>The following question</w:t>
      </w:r>
      <w:r w:rsidR="005A4030">
        <w:rPr>
          <w:rFonts w:ascii="Calibri" w:eastAsia="Calibri" w:hAnsi="Calibri" w:cs="Calibri"/>
        </w:rPr>
        <w:t>s</w:t>
      </w:r>
      <w:r w:rsidRPr="005F149B">
        <w:rPr>
          <w:rFonts w:ascii="Calibri" w:eastAsia="Calibri" w:hAnsi="Calibri" w:cs="Calibri"/>
        </w:rPr>
        <w:t xml:space="preserve"> w</w:t>
      </w:r>
      <w:r w:rsidR="00594614">
        <w:rPr>
          <w:rFonts w:ascii="Calibri" w:eastAsia="Calibri" w:hAnsi="Calibri" w:cs="Calibri"/>
        </w:rPr>
        <w:t>as</w:t>
      </w:r>
      <w:r w:rsidRPr="005F149B">
        <w:rPr>
          <w:rFonts w:ascii="Calibri" w:eastAsia="Calibri" w:hAnsi="Calibri" w:cs="Calibri"/>
        </w:rPr>
        <w:t xml:space="preserve"> asked</w:t>
      </w:r>
      <w:bookmarkStart w:id="2" w:name="_Hlk190160535"/>
      <w:r w:rsidR="005A4030">
        <w:rPr>
          <w:rFonts w:ascii="Calibri" w:eastAsia="Calibri" w:hAnsi="Calibri" w:cs="Calibri"/>
        </w:rPr>
        <w:t>:</w:t>
      </w:r>
    </w:p>
    <w:p w14:paraId="189B960A" w14:textId="77777777" w:rsidR="003A2645" w:rsidRDefault="003A2645" w:rsidP="006C75B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53C8B1B1" w14:textId="5CC6405C" w:rsidR="00F21201" w:rsidRDefault="002154D2" w:rsidP="003A264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  <w:r w:rsidRPr="003A2645">
        <w:rPr>
          <w:rFonts w:ascii="Calibri" w:eastAsia="Calibri" w:hAnsi="Calibri" w:cs="Calibri"/>
        </w:rPr>
        <w:t>Is there a backlog in processing new Providers to the network?</w:t>
      </w:r>
    </w:p>
    <w:p w14:paraId="71CCF19A" w14:textId="77777777" w:rsidR="00D77CF8" w:rsidRPr="003A2645" w:rsidRDefault="00D77CF8" w:rsidP="003A264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</w:p>
    <w:p w14:paraId="6607E9D9" w14:textId="7D507645" w:rsidR="002154D2" w:rsidRDefault="002154D2" w:rsidP="003A264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  <w:r w:rsidRPr="00594614">
        <w:rPr>
          <w:rFonts w:ascii="Calibri" w:eastAsia="Calibri" w:hAnsi="Calibri" w:cs="Calibri"/>
          <w:i/>
          <w:iCs/>
        </w:rPr>
        <w:t>Response</w:t>
      </w:r>
      <w:r>
        <w:rPr>
          <w:rFonts w:ascii="Calibri" w:eastAsia="Calibri" w:hAnsi="Calibri" w:cs="Calibri"/>
        </w:rPr>
        <w:t>: There was a temporary backlog, but that is no longer the case. You should</w:t>
      </w:r>
      <w:r w:rsidR="00594614">
        <w:rPr>
          <w:rFonts w:ascii="Calibri" w:eastAsia="Calibri" w:hAnsi="Calibri" w:cs="Calibri"/>
        </w:rPr>
        <w:t xml:space="preserve"> have</w:t>
      </w:r>
      <w:r>
        <w:rPr>
          <w:rFonts w:ascii="Calibri" w:eastAsia="Calibri" w:hAnsi="Calibri" w:cs="Calibri"/>
        </w:rPr>
        <w:t xml:space="preserve"> a response in the </w:t>
      </w:r>
      <w:r w:rsidR="00F21201">
        <w:rPr>
          <w:rFonts w:ascii="Calibri" w:eastAsia="Calibri" w:hAnsi="Calibri" w:cs="Calibri"/>
        </w:rPr>
        <w:t>next</w:t>
      </w:r>
      <w:r>
        <w:rPr>
          <w:rFonts w:ascii="Calibri" w:eastAsia="Calibri" w:hAnsi="Calibri" w:cs="Calibri"/>
        </w:rPr>
        <w:t xml:space="preserve"> few days</w:t>
      </w:r>
      <w:r w:rsidR="00594614">
        <w:rPr>
          <w:rFonts w:ascii="Calibri" w:eastAsia="Calibri" w:hAnsi="Calibri" w:cs="Calibri"/>
        </w:rPr>
        <w:t>.</w:t>
      </w:r>
    </w:p>
    <w:bookmarkEnd w:id="2"/>
    <w:p w14:paraId="3D34D7BE" w14:textId="77777777" w:rsidR="003F72E5" w:rsidRPr="005F149B" w:rsidRDefault="003F72E5" w:rsidP="003F72E5">
      <w:pPr>
        <w:widowControl w:val="0"/>
        <w:autoSpaceDE w:val="0"/>
        <w:autoSpaceDN w:val="0"/>
        <w:spacing w:before="24" w:after="0" w:line="240" w:lineRule="auto"/>
        <w:rPr>
          <w:rFonts w:ascii="Calibri" w:eastAsia="Calibri" w:hAnsi="Calibri" w:cs="Calibri"/>
        </w:rPr>
      </w:pPr>
    </w:p>
    <w:p w14:paraId="134D0337" w14:textId="41E6A202" w:rsidR="003F72E5" w:rsidRDefault="003F72E5" w:rsidP="006C75B9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Calibri" w:eastAsia="Calibri" w:hAnsi="Calibri" w:cs="Calibri"/>
          <w:b/>
          <w:bCs/>
          <w:spacing w:val="-2"/>
          <w:w w:val="110"/>
          <w:u w:val="single" w:color="000000"/>
        </w:rPr>
      </w:pP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Contact</w:t>
      </w:r>
      <w:r w:rsidRPr="005F149B">
        <w:rPr>
          <w:rFonts w:ascii="Calibri" w:eastAsia="Calibri" w:hAnsi="Calibri" w:cs="Calibri"/>
          <w:b/>
          <w:bCs/>
          <w:spacing w:val="7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Center</w:t>
      </w:r>
      <w:r w:rsidRPr="005F149B">
        <w:rPr>
          <w:rFonts w:ascii="Calibri" w:eastAsia="Calibri" w:hAnsi="Calibri" w:cs="Calibri"/>
          <w:b/>
          <w:bCs/>
          <w:spacing w:val="6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spacing w:val="-2"/>
          <w:w w:val="110"/>
          <w:u w:val="single" w:color="000000"/>
        </w:rPr>
        <w:t>Updates</w:t>
      </w:r>
    </w:p>
    <w:p w14:paraId="50CDE7B4" w14:textId="7760A1C8" w:rsidR="00594614" w:rsidRDefault="00594614" w:rsidP="006C75B9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Calibri" w:eastAsia="Calibri" w:hAnsi="Calibri" w:cs="Calibri"/>
          <w:spacing w:val="-2"/>
          <w:w w:val="110"/>
        </w:rPr>
      </w:pPr>
      <w:r w:rsidRPr="007C233A">
        <w:rPr>
          <w:rFonts w:ascii="Calibri" w:eastAsia="Calibri" w:hAnsi="Calibri" w:cs="Calibri"/>
          <w:spacing w:val="-2"/>
          <w:w w:val="110"/>
        </w:rPr>
        <w:t>The following question was asked:</w:t>
      </w:r>
    </w:p>
    <w:p w14:paraId="633CE8FA" w14:textId="77777777" w:rsidR="003A2645" w:rsidRPr="007C233A" w:rsidRDefault="003A2645" w:rsidP="006C75B9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Calibri" w:eastAsia="Calibri" w:hAnsi="Calibri" w:cs="Calibri"/>
          <w:spacing w:val="-2"/>
          <w:w w:val="110"/>
        </w:rPr>
      </w:pPr>
    </w:p>
    <w:p w14:paraId="409DD49B" w14:textId="67F981A7" w:rsidR="00594614" w:rsidRDefault="00594614" w:rsidP="003A2645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spacing w:val="-2"/>
          <w:w w:val="110"/>
        </w:rPr>
      </w:pPr>
      <w:r w:rsidRPr="003A2645">
        <w:rPr>
          <w:rFonts w:ascii="Calibri" w:eastAsia="Calibri" w:hAnsi="Calibri" w:cs="Calibri"/>
          <w:spacing w:val="-2"/>
          <w:w w:val="110"/>
        </w:rPr>
        <w:t>Why isn’t Provider hold time included on the slide?</w:t>
      </w:r>
    </w:p>
    <w:p w14:paraId="03ECBD4E" w14:textId="77777777" w:rsidR="00D77CF8" w:rsidRPr="003A2645" w:rsidRDefault="00D77CF8" w:rsidP="003A2645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spacing w:val="-2"/>
          <w:w w:val="110"/>
        </w:rPr>
      </w:pPr>
    </w:p>
    <w:p w14:paraId="6F9D1141" w14:textId="721ADCA9" w:rsidR="00D77CF8" w:rsidRDefault="003A2645" w:rsidP="00D77CF8">
      <w:r w:rsidRPr="00D77CF8">
        <w:rPr>
          <w:rFonts w:ascii="Calibri" w:eastAsia="Calibri" w:hAnsi="Calibri" w:cs="Calibri"/>
          <w:i/>
          <w:iCs/>
          <w:spacing w:val="-2"/>
          <w:w w:val="110"/>
        </w:rPr>
        <w:t>Response:</w:t>
      </w:r>
      <w:r>
        <w:rPr>
          <w:rFonts w:ascii="Calibri" w:eastAsia="Calibri" w:hAnsi="Calibri" w:cs="Calibri"/>
          <w:spacing w:val="-2"/>
          <w:w w:val="110"/>
        </w:rPr>
        <w:t xml:space="preserve"> </w:t>
      </w:r>
      <w:r w:rsidR="00D77CF8">
        <w:t>Celeste shared that th</w:t>
      </w:r>
      <w:r w:rsidR="00DC7BE3">
        <w:t xml:space="preserve">is </w:t>
      </w:r>
      <w:r w:rsidR="00D77CF8">
        <w:t>is not a metric required in the contract (Vanessa confirmed). Margaret reviewed data and shared, late</w:t>
      </w:r>
      <w:r w:rsidR="00DC7BE3">
        <w:t xml:space="preserve">r </w:t>
      </w:r>
      <w:r w:rsidR="00D77CF8">
        <w:t xml:space="preserve"> that Q2 2024 average hold time was 73 seconds. Vanessa also shared that, due to a few complaints she received a month or so ago, she made her own calls to the provider support line and did not experience extended hold times (never more than ten minutes). </w:t>
      </w:r>
    </w:p>
    <w:p w14:paraId="06639FCA" w14:textId="77777777" w:rsidR="006C75B9" w:rsidRDefault="006C75B9" w:rsidP="003F72E5">
      <w:pPr>
        <w:widowControl w:val="0"/>
        <w:autoSpaceDE w:val="0"/>
        <w:autoSpaceDN w:val="0"/>
        <w:spacing w:after="0" w:line="240" w:lineRule="auto"/>
        <w:ind w:left="120"/>
        <w:jc w:val="both"/>
        <w:rPr>
          <w:rFonts w:ascii="Calibri" w:eastAsia="Calibri" w:hAnsi="Calibri" w:cs="Calibri"/>
        </w:rPr>
      </w:pPr>
    </w:p>
    <w:p w14:paraId="56B2AC35" w14:textId="77777777" w:rsidR="00855514" w:rsidRDefault="003F72E5" w:rsidP="00855514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  <w:b/>
          <w:bCs/>
          <w:spacing w:val="-4"/>
          <w:u w:val="single" w:color="000000"/>
        </w:rPr>
        <w:t xml:space="preserve">Modivcare Meeting Schedules </w:t>
      </w:r>
    </w:p>
    <w:p w14:paraId="759B444B" w14:textId="59D4E06D" w:rsidR="003F72E5" w:rsidRPr="00855514" w:rsidRDefault="003F72E5" w:rsidP="00855514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</w:rPr>
        <w:t>No questions or concerns.</w:t>
      </w:r>
    </w:p>
    <w:p w14:paraId="6097DB31" w14:textId="77777777" w:rsidR="003F72E5" w:rsidRPr="005F149B" w:rsidRDefault="003F72E5" w:rsidP="003F72E5">
      <w:pPr>
        <w:widowControl w:val="0"/>
        <w:autoSpaceDE w:val="0"/>
        <w:autoSpaceDN w:val="0"/>
        <w:spacing w:before="63" w:after="0" w:line="240" w:lineRule="auto"/>
        <w:ind w:left="120"/>
        <w:rPr>
          <w:rFonts w:ascii="Calibri" w:eastAsia="Calibri" w:hAnsi="Calibri" w:cs="Calibri"/>
        </w:rPr>
      </w:pPr>
    </w:p>
    <w:p w14:paraId="3CC0E102" w14:textId="77777777" w:rsidR="003F72E5" w:rsidRPr="005F149B" w:rsidRDefault="003F72E5" w:rsidP="002764D1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spacing w:val="-2"/>
          <w:w w:val="110"/>
          <w:u w:val="single" w:color="000000"/>
        </w:rPr>
      </w:pP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Open</w:t>
      </w:r>
      <w:r w:rsidRPr="005F149B">
        <w:rPr>
          <w:rFonts w:ascii="Calibri" w:eastAsia="Calibri" w:hAnsi="Calibri" w:cs="Calibri"/>
          <w:b/>
          <w:bCs/>
          <w:spacing w:val="-4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Discussion</w:t>
      </w:r>
      <w:r w:rsidRPr="005F149B">
        <w:rPr>
          <w:rFonts w:ascii="Calibri" w:eastAsia="Calibri" w:hAnsi="Calibri" w:cs="Calibri"/>
          <w:b/>
          <w:bCs/>
          <w:spacing w:val="-7"/>
          <w:w w:val="110"/>
          <w:u w:val="single" w:color="000000"/>
        </w:rPr>
        <w:t xml:space="preserve"> </w:t>
      </w:r>
    </w:p>
    <w:p w14:paraId="4E84ED61" w14:textId="77777777" w:rsidR="003F72E5" w:rsidRPr="005F149B" w:rsidRDefault="003F72E5" w:rsidP="003F72E5">
      <w:pPr>
        <w:widowControl w:val="0"/>
        <w:autoSpaceDE w:val="0"/>
        <w:autoSpaceDN w:val="0"/>
        <w:spacing w:after="0" w:line="240" w:lineRule="auto"/>
        <w:ind w:left="120"/>
        <w:jc w:val="both"/>
        <w:rPr>
          <w:rFonts w:ascii="Calibri" w:eastAsia="Calibri" w:hAnsi="Calibri" w:cs="Calibri"/>
        </w:rPr>
      </w:pPr>
    </w:p>
    <w:p w14:paraId="06C8DBA3" w14:textId="176F8A77" w:rsidR="003F56A4" w:rsidRDefault="003F56A4" w:rsidP="003F56A4">
      <w:pPr>
        <w:pStyle w:val="ListParagraph"/>
        <w:numPr>
          <w:ilvl w:val="0"/>
          <w:numId w:val="15"/>
        </w:numPr>
      </w:pPr>
      <w:r>
        <w:t>Mark Watts asked about the status and/or updates on the recent RFP. Vanessa shared that all questions should be directed to the State Procurement office, and we are not able to answer any questions.</w:t>
      </w:r>
    </w:p>
    <w:p w14:paraId="466C30F4" w14:textId="77777777" w:rsidR="003F56A4" w:rsidRDefault="003F56A4" w:rsidP="003F56A4">
      <w:pPr>
        <w:pStyle w:val="ListParagraph"/>
      </w:pPr>
    </w:p>
    <w:p w14:paraId="4C0DF3E8" w14:textId="77777777" w:rsidR="003F56A4" w:rsidRDefault="003F56A4" w:rsidP="003F56A4">
      <w:pPr>
        <w:pStyle w:val="ListParagraph"/>
      </w:pPr>
    </w:p>
    <w:p w14:paraId="28407FB8" w14:textId="3F9ED995" w:rsidR="003F56A4" w:rsidRDefault="003F56A4" w:rsidP="003F56A4">
      <w:pPr>
        <w:pStyle w:val="ListParagraph"/>
        <w:numPr>
          <w:ilvl w:val="0"/>
          <w:numId w:val="15"/>
        </w:numPr>
      </w:pPr>
      <w:r>
        <w:t>V. Jackson asked if the first of the month is the last Friday, when would the Transportation Providers received their supplemental payment? Celeste confirmed it would be the Friday before.</w:t>
      </w:r>
    </w:p>
    <w:p w14:paraId="492277A5" w14:textId="2D3E59C0" w:rsidR="00014A01" w:rsidRPr="00A534EF" w:rsidRDefault="00014A01" w:rsidP="003F56A4"/>
    <w:sectPr w:rsidR="00014A01" w:rsidRPr="00A534EF" w:rsidSect="00825044">
      <w:headerReference w:type="default" r:id="rId12"/>
      <w:headerReference w:type="first" r:id="rId13"/>
      <w:pgSz w:w="12240" w:h="15840" w:code="1"/>
      <w:pgMar w:top="1440" w:right="1440" w:bottom="144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A97FC" w14:textId="77777777" w:rsidR="00BA07B0" w:rsidRDefault="00BA07B0" w:rsidP="007D3845">
      <w:pPr>
        <w:spacing w:after="0" w:line="240" w:lineRule="auto"/>
      </w:pPr>
      <w:r>
        <w:separator/>
      </w:r>
    </w:p>
  </w:endnote>
  <w:endnote w:type="continuationSeparator" w:id="0">
    <w:p w14:paraId="7F798F69" w14:textId="77777777" w:rsidR="00BA07B0" w:rsidRDefault="00BA07B0" w:rsidP="007D3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E86CE" w14:textId="77777777" w:rsidR="00BA07B0" w:rsidRDefault="00BA07B0" w:rsidP="007D3845">
      <w:pPr>
        <w:spacing w:after="0" w:line="240" w:lineRule="auto"/>
      </w:pPr>
      <w:r>
        <w:separator/>
      </w:r>
    </w:p>
  </w:footnote>
  <w:footnote w:type="continuationSeparator" w:id="0">
    <w:p w14:paraId="2152BF04" w14:textId="77777777" w:rsidR="00BA07B0" w:rsidRDefault="00BA07B0" w:rsidP="007D3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3947D" w14:textId="20B87C35" w:rsidR="009405D4" w:rsidRDefault="009405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607839" wp14:editId="25650B7B">
          <wp:simplePos x="0" y="0"/>
          <wp:positionH relativeFrom="margin">
            <wp:align>center</wp:align>
          </wp:positionH>
          <wp:positionV relativeFrom="paragraph">
            <wp:posOffset>-76200</wp:posOffset>
          </wp:positionV>
          <wp:extent cx="7962900" cy="10210800"/>
          <wp:effectExtent l="0" t="0" r="0" b="0"/>
          <wp:wrapNone/>
          <wp:docPr id="123316838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0" cy="10210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24D9A" w14:textId="32E1580E" w:rsidR="00FC001D" w:rsidRDefault="00014A01" w:rsidP="00F4797C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9FBD340" wp14:editId="6104C3FC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7788987" cy="10079915"/>
          <wp:effectExtent l="0" t="0" r="2540" b="0"/>
          <wp:wrapNone/>
          <wp:docPr id="1849354619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9354619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8987" cy="10079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8EDFDF" w14:textId="77777777" w:rsidR="00A534EF" w:rsidRPr="00A534EF" w:rsidRDefault="00A534EF" w:rsidP="00F4797C">
    <w:pPr>
      <w:pStyle w:val="Header"/>
      <w:rPr>
        <w:noProof/>
        <w:sz w:val="16"/>
        <w:szCs w:val="16"/>
      </w:rPr>
    </w:pPr>
  </w:p>
  <w:p w14:paraId="743CBCCA" w14:textId="1E6FBDDD" w:rsidR="00FC001D" w:rsidRDefault="00FC001D" w:rsidP="00F4797C">
    <w:pPr>
      <w:pStyle w:val="Header"/>
      <w:rPr>
        <w:noProof/>
      </w:rPr>
    </w:pPr>
  </w:p>
  <w:p w14:paraId="43084B16" w14:textId="2067356F" w:rsidR="00FC001D" w:rsidRDefault="00FC001D" w:rsidP="00F4797C">
    <w:pPr>
      <w:pStyle w:val="Header"/>
      <w:rPr>
        <w:noProof/>
      </w:rPr>
    </w:pPr>
  </w:p>
  <w:p w14:paraId="0B617171" w14:textId="6BED567C" w:rsidR="00FC001D" w:rsidRDefault="00FC001D" w:rsidP="00F4797C">
    <w:pPr>
      <w:pStyle w:val="Header"/>
      <w:rPr>
        <w:noProof/>
      </w:rPr>
    </w:pPr>
  </w:p>
  <w:p w14:paraId="0BA8AB28" w14:textId="77777777" w:rsidR="00FC001D" w:rsidRDefault="00FC001D" w:rsidP="00F4797C">
    <w:pPr>
      <w:pStyle w:val="Header"/>
      <w:rPr>
        <w:noProof/>
      </w:rPr>
    </w:pPr>
  </w:p>
  <w:p w14:paraId="7969F179" w14:textId="654F7FC6" w:rsidR="00FC001D" w:rsidRDefault="00FC001D" w:rsidP="00F4797C">
    <w:pPr>
      <w:pStyle w:val="Header"/>
      <w:rPr>
        <w:noProof/>
      </w:rPr>
    </w:pPr>
  </w:p>
  <w:p w14:paraId="6EC02742" w14:textId="68A56E0D" w:rsidR="00FC001D" w:rsidRDefault="00FC001D" w:rsidP="00F4797C">
    <w:pPr>
      <w:pStyle w:val="Header"/>
      <w:rPr>
        <w:noProof/>
      </w:rPr>
    </w:pPr>
  </w:p>
  <w:p w14:paraId="3EF256FB" w14:textId="2659CC17" w:rsidR="00FC001D" w:rsidRDefault="00FC001D" w:rsidP="00F4797C">
    <w:pPr>
      <w:pStyle w:val="Header"/>
      <w:rPr>
        <w:noProof/>
      </w:rPr>
    </w:pPr>
  </w:p>
  <w:p w14:paraId="79B69A03" w14:textId="77777777" w:rsidR="00FC001D" w:rsidRDefault="00FC001D" w:rsidP="00F4797C">
    <w:pPr>
      <w:pStyle w:val="Header"/>
      <w:rPr>
        <w:noProof/>
      </w:rPr>
    </w:pPr>
  </w:p>
  <w:p w14:paraId="2EC98B7D" w14:textId="26E294CE" w:rsidR="00F4797C" w:rsidRPr="00F4797C" w:rsidRDefault="00F4797C" w:rsidP="00F47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6151"/>
    <w:multiLevelType w:val="hybridMultilevel"/>
    <w:tmpl w:val="B28426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F39EC"/>
    <w:multiLevelType w:val="hybridMultilevel"/>
    <w:tmpl w:val="8F6A7E92"/>
    <w:lvl w:ilvl="0" w:tplc="3FF0363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F2103"/>
    <w:multiLevelType w:val="hybridMultilevel"/>
    <w:tmpl w:val="4DFE8C58"/>
    <w:lvl w:ilvl="0" w:tplc="04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 w15:restartNumberingAfterBreak="0">
    <w:nsid w:val="0A34136E"/>
    <w:multiLevelType w:val="hybridMultilevel"/>
    <w:tmpl w:val="0D7239BA"/>
    <w:lvl w:ilvl="0" w:tplc="2450568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C04"/>
    <w:multiLevelType w:val="hybridMultilevel"/>
    <w:tmpl w:val="1FAECDA4"/>
    <w:lvl w:ilvl="0" w:tplc="FFFFFFFF">
      <w:start w:val="1"/>
      <w:numFmt w:val="decimal"/>
      <w:lvlText w:val="%1."/>
      <w:lvlJc w:val="left"/>
      <w:pPr>
        <w:ind w:left="840" w:hanging="360"/>
      </w:pPr>
    </w:lvl>
    <w:lvl w:ilvl="1" w:tplc="FFFFFFFF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134E502A"/>
    <w:multiLevelType w:val="hybridMultilevel"/>
    <w:tmpl w:val="60F65BAC"/>
    <w:lvl w:ilvl="0" w:tplc="4E88088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F3E4F"/>
    <w:multiLevelType w:val="hybridMultilevel"/>
    <w:tmpl w:val="50A89050"/>
    <w:lvl w:ilvl="0" w:tplc="245056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283775BF"/>
    <w:multiLevelType w:val="hybridMultilevel"/>
    <w:tmpl w:val="FBEAC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71EDE"/>
    <w:multiLevelType w:val="hybridMultilevel"/>
    <w:tmpl w:val="96CA389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A523A"/>
    <w:multiLevelType w:val="hybridMultilevel"/>
    <w:tmpl w:val="7174F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00AE5"/>
    <w:multiLevelType w:val="hybridMultilevel"/>
    <w:tmpl w:val="B28426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523B1"/>
    <w:multiLevelType w:val="hybridMultilevel"/>
    <w:tmpl w:val="F7F87FBA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76C53C1C"/>
    <w:multiLevelType w:val="hybridMultilevel"/>
    <w:tmpl w:val="75C46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D1C45"/>
    <w:multiLevelType w:val="hybridMultilevel"/>
    <w:tmpl w:val="10C6E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4909C7"/>
    <w:multiLevelType w:val="hybridMultilevel"/>
    <w:tmpl w:val="E1EA7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674713">
    <w:abstractNumId w:val="1"/>
  </w:num>
  <w:num w:numId="2" w16cid:durableId="766849942">
    <w:abstractNumId w:val="0"/>
  </w:num>
  <w:num w:numId="3" w16cid:durableId="348651532">
    <w:abstractNumId w:val="10"/>
  </w:num>
  <w:num w:numId="4" w16cid:durableId="1877038604">
    <w:abstractNumId w:val="8"/>
  </w:num>
  <w:num w:numId="5" w16cid:durableId="1284387612">
    <w:abstractNumId w:val="2"/>
  </w:num>
  <w:num w:numId="6" w16cid:durableId="946930286">
    <w:abstractNumId w:val="11"/>
  </w:num>
  <w:num w:numId="7" w16cid:durableId="1762599578">
    <w:abstractNumId w:val="6"/>
  </w:num>
  <w:num w:numId="8" w16cid:durableId="365520946">
    <w:abstractNumId w:val="3"/>
  </w:num>
  <w:num w:numId="9" w16cid:durableId="1834447555">
    <w:abstractNumId w:val="4"/>
  </w:num>
  <w:num w:numId="10" w16cid:durableId="1969164742">
    <w:abstractNumId w:val="5"/>
  </w:num>
  <w:num w:numId="11" w16cid:durableId="1607928211">
    <w:abstractNumId w:val="13"/>
  </w:num>
  <w:num w:numId="12" w16cid:durableId="866217732">
    <w:abstractNumId w:val="12"/>
  </w:num>
  <w:num w:numId="13" w16cid:durableId="1072511791">
    <w:abstractNumId w:val="9"/>
  </w:num>
  <w:num w:numId="14" w16cid:durableId="878279924">
    <w:abstractNumId w:val="7"/>
  </w:num>
  <w:num w:numId="15" w16cid:durableId="10153068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845"/>
    <w:rsid w:val="0000116F"/>
    <w:rsid w:val="000048FE"/>
    <w:rsid w:val="00014A01"/>
    <w:rsid w:val="00084C00"/>
    <w:rsid w:val="000B59AA"/>
    <w:rsid w:val="000D1C43"/>
    <w:rsid w:val="0011372A"/>
    <w:rsid w:val="001971A4"/>
    <w:rsid w:val="001F5130"/>
    <w:rsid w:val="002154D2"/>
    <w:rsid w:val="002666A8"/>
    <w:rsid w:val="002764D1"/>
    <w:rsid w:val="002C2645"/>
    <w:rsid w:val="002F6721"/>
    <w:rsid w:val="00303681"/>
    <w:rsid w:val="00305B65"/>
    <w:rsid w:val="003342D7"/>
    <w:rsid w:val="00341C6D"/>
    <w:rsid w:val="003A2645"/>
    <w:rsid w:val="003A4C43"/>
    <w:rsid w:val="003B6BBF"/>
    <w:rsid w:val="003F56A4"/>
    <w:rsid w:val="003F72E5"/>
    <w:rsid w:val="004821B9"/>
    <w:rsid w:val="004C4F88"/>
    <w:rsid w:val="004C6401"/>
    <w:rsid w:val="004D591D"/>
    <w:rsid w:val="004E3E30"/>
    <w:rsid w:val="00505521"/>
    <w:rsid w:val="005124D1"/>
    <w:rsid w:val="00513A66"/>
    <w:rsid w:val="00572AB8"/>
    <w:rsid w:val="00574282"/>
    <w:rsid w:val="005923F6"/>
    <w:rsid w:val="00594614"/>
    <w:rsid w:val="005A4030"/>
    <w:rsid w:val="005D2AD1"/>
    <w:rsid w:val="0069620A"/>
    <w:rsid w:val="006C75B9"/>
    <w:rsid w:val="00725C93"/>
    <w:rsid w:val="007659C6"/>
    <w:rsid w:val="007A0B1D"/>
    <w:rsid w:val="007C233A"/>
    <w:rsid w:val="007C78DD"/>
    <w:rsid w:val="007D3845"/>
    <w:rsid w:val="008033C8"/>
    <w:rsid w:val="00825044"/>
    <w:rsid w:val="008527B8"/>
    <w:rsid w:val="00855514"/>
    <w:rsid w:val="0089569A"/>
    <w:rsid w:val="00915D37"/>
    <w:rsid w:val="00932888"/>
    <w:rsid w:val="009405D4"/>
    <w:rsid w:val="0096275E"/>
    <w:rsid w:val="00965E17"/>
    <w:rsid w:val="00972BA9"/>
    <w:rsid w:val="009925F6"/>
    <w:rsid w:val="00A133BD"/>
    <w:rsid w:val="00A46CCC"/>
    <w:rsid w:val="00A534EF"/>
    <w:rsid w:val="00A56DFD"/>
    <w:rsid w:val="00A656EC"/>
    <w:rsid w:val="00B22126"/>
    <w:rsid w:val="00B36FB8"/>
    <w:rsid w:val="00B405FE"/>
    <w:rsid w:val="00B74032"/>
    <w:rsid w:val="00B845C0"/>
    <w:rsid w:val="00BA07B0"/>
    <w:rsid w:val="00BC6934"/>
    <w:rsid w:val="00C06863"/>
    <w:rsid w:val="00D57FE6"/>
    <w:rsid w:val="00D77CF8"/>
    <w:rsid w:val="00DA2D0C"/>
    <w:rsid w:val="00DC1080"/>
    <w:rsid w:val="00DC7BE3"/>
    <w:rsid w:val="00DE5B59"/>
    <w:rsid w:val="00E51C21"/>
    <w:rsid w:val="00E527AB"/>
    <w:rsid w:val="00EB27D1"/>
    <w:rsid w:val="00EE4C76"/>
    <w:rsid w:val="00F21201"/>
    <w:rsid w:val="00F35F8B"/>
    <w:rsid w:val="00F4797C"/>
    <w:rsid w:val="00FC001D"/>
    <w:rsid w:val="00FE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AC49AD"/>
  <w15:chartTrackingRefBased/>
  <w15:docId w15:val="{F1F2D9A1-0B86-4076-BE64-E6685B44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845"/>
  </w:style>
  <w:style w:type="paragraph" w:styleId="Footer">
    <w:name w:val="footer"/>
    <w:basedOn w:val="Normal"/>
    <w:link w:val="FooterChar"/>
    <w:uiPriority w:val="99"/>
    <w:unhideWhenUsed/>
    <w:rsid w:val="007D3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845"/>
  </w:style>
  <w:style w:type="paragraph" w:styleId="BalloonText">
    <w:name w:val="Balloon Text"/>
    <w:basedOn w:val="Normal"/>
    <w:link w:val="BalloonTextChar"/>
    <w:uiPriority w:val="99"/>
    <w:semiHidden/>
    <w:unhideWhenUsed/>
    <w:rsid w:val="00B4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5F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72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72E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72E5"/>
    <w:rPr>
      <w:rFonts w:ascii="Calibri" w:eastAsia="Calibri" w:hAnsi="Calibri" w:cs="Calibri"/>
      <w:sz w:val="20"/>
      <w:szCs w:val="20"/>
    </w:rPr>
  </w:style>
  <w:style w:type="paragraph" w:styleId="ListParagraph">
    <w:name w:val="List Paragraph"/>
    <w:basedOn w:val="Normal"/>
    <w:uiPriority w:val="34"/>
    <w:qFormat/>
    <w:rsid w:val="00940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25273b-853b-414e-97af-cea1cdf3c163" xsi:nil="true"/>
    <lcf76f155ced4ddcb4097134ff3c332f xmlns="18cb97b7-40a6-4b15-867c-cc726c751f12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_dlc_DocId xmlns="8a25273b-853b-414e-97af-cea1cdf3c163">7MEDMDRHM5TU-54-308</_dlc_DocId>
    <_dlc_DocIdUrl xmlns="8a25273b-853b-414e-97af-cea1cdf3c163">
      <Url>https://schhs.sharepoint.com/_layouts/15/DocIdRedir.aspx?ID=7MEDMDRHM5TU-54-308</Url>
      <Description>7MEDMDRHM5TU-54-308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FBFFA3215F54BB77908CD4C1DFBF1" ma:contentTypeVersion="23" ma:contentTypeDescription="Create a new document." ma:contentTypeScope="" ma:versionID="b00fa954fdd3fe2549eca2bb063aff1d">
  <xsd:schema xmlns:xsd="http://www.w3.org/2001/XMLSchema" xmlns:xs="http://www.w3.org/2001/XMLSchema" xmlns:p="http://schemas.microsoft.com/office/2006/metadata/properties" xmlns:ns1="http://schemas.microsoft.com/sharepoint/v3" xmlns:ns2="8a25273b-853b-414e-97af-cea1cdf3c163" xmlns:ns3="18cb97b7-40a6-4b15-867c-cc726c751f12" targetNamespace="http://schemas.microsoft.com/office/2006/metadata/properties" ma:root="true" ma:fieldsID="c834c9ec61611272a369b928e996c290" ns1:_="" ns2:_="" ns3:_="">
    <xsd:import namespace="http://schemas.microsoft.com/sharepoint/v3"/>
    <xsd:import namespace="8a25273b-853b-414e-97af-cea1cdf3c163"/>
    <xsd:import namespace="18cb97b7-40a6-4b15-867c-cc726c751f1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25273b-853b-414e-97af-cea1cdf3c163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880b19-01f1-479a-88eb-fbd75192d692}" ma:internalName="TaxCatchAll" ma:showField="CatchAllData" ma:web="8a25273b-853b-414e-97af-cea1cdf3c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b97b7-40a6-4b15-867c-cc726c751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b8bc23c-73ae-48f5-81c7-e74dd28c82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E2A1C-2C08-4B31-A8C6-F192BC04AE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1F639E-CB47-4547-833E-703A89D1107A}">
  <ds:schemaRefs>
    <ds:schemaRef ds:uri="http://schemas.microsoft.com/office/2006/metadata/properties"/>
    <ds:schemaRef ds:uri="http://schemas.microsoft.com/office/infopath/2007/PartnerControls"/>
    <ds:schemaRef ds:uri="8a25273b-853b-414e-97af-cea1cdf3c163"/>
    <ds:schemaRef ds:uri="18cb97b7-40a6-4b15-867c-cc726c751f1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C1F4764-A620-4AC9-B68F-F0661AE7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a25273b-853b-414e-97af-cea1cdf3c163"/>
    <ds:schemaRef ds:uri="18cb97b7-40a6-4b15-867c-cc726c751f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5EEE86-44C0-4EF8-BDC8-F5E3AA1CC0D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E47655F-D689-4A55-AF24-5417E9C7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1915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SCDHHS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SCDHHS</dc:creator>
  <cp:keywords/>
  <dc:description/>
  <cp:lastModifiedBy>Dawn Hunt</cp:lastModifiedBy>
  <cp:revision>2</cp:revision>
  <cp:lastPrinted>2017-04-07T15:58:00Z</cp:lastPrinted>
  <dcterms:created xsi:type="dcterms:W3CDTF">2025-08-12T18:02:00Z</dcterms:created>
  <dcterms:modified xsi:type="dcterms:W3CDTF">2025-08-12T18:02:00Z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0x010100904FBFFA3215F54BB77908CD4C1DFBF1</vt:lpwstr>
  </property>
  <property fmtid="{D5CDD505-2E9C-101B-9397-08002B2CF9AE}" pid="3" name="_dlc_DocIdItemGuid">
    <vt:lpwstr>3b060b29-de07-4644-b180-9863d956343c</vt:lpwstr>
  </property>
</Properties>
</file>